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C600" w14:textId="77777777" w:rsidR="00091041" w:rsidRDefault="00091041"/>
    <w:p w14:paraId="6F38A67E" w14:textId="77777777" w:rsidR="00013C3A" w:rsidRDefault="00013C3A"/>
    <w:p w14:paraId="6B582E53" w14:textId="77777777" w:rsidR="00013C3A" w:rsidRDefault="00013C3A"/>
    <w:p w14:paraId="30F61E6A" w14:textId="77777777" w:rsidR="001F2FD7" w:rsidRDefault="001F2FD7"/>
    <w:p w14:paraId="6CF99083" w14:textId="77777777" w:rsidR="001F2FD7" w:rsidRDefault="001F2FD7"/>
    <w:p w14:paraId="3D29E0C9" w14:textId="77777777" w:rsidR="00253962" w:rsidRDefault="00253962">
      <w:r>
        <w:t>TO: Salisbury Post</w:t>
      </w:r>
    </w:p>
    <w:p w14:paraId="0AA147C7" w14:textId="77777777" w:rsidR="00253962" w:rsidRDefault="00253962"/>
    <w:p w14:paraId="684B5F14" w14:textId="77777777" w:rsidR="00253962" w:rsidRDefault="00253962">
      <w:r>
        <w:t>FROM: Steve Blount, Town Planner</w:t>
      </w:r>
    </w:p>
    <w:p w14:paraId="2E8B6E8A" w14:textId="77777777" w:rsidR="00763219" w:rsidRDefault="00763219"/>
    <w:p w14:paraId="361C69AB" w14:textId="56E8C039" w:rsidR="00013C3A" w:rsidRDefault="001F2FD7">
      <w:r>
        <w:t xml:space="preserve">DATE: </w:t>
      </w:r>
      <w:r w:rsidR="00513813">
        <w:t>08/21/2018</w:t>
      </w:r>
    </w:p>
    <w:p w14:paraId="7B0E8E2C" w14:textId="77777777" w:rsidR="001F2FD7" w:rsidRDefault="001F2FD7"/>
    <w:p w14:paraId="78713201" w14:textId="2F01527C" w:rsidR="001F2FD7" w:rsidRDefault="009F5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EC82" wp14:editId="4F391A60">
                <wp:simplePos x="0" y="0"/>
                <wp:positionH relativeFrom="column">
                  <wp:posOffset>31750</wp:posOffset>
                </wp:positionH>
                <wp:positionV relativeFrom="paragraph">
                  <wp:posOffset>536575</wp:posOffset>
                </wp:positionV>
                <wp:extent cx="5781675" cy="2933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A5BF" w14:textId="77777777" w:rsidR="009F5BC5" w:rsidRPr="009F5BC5" w:rsidRDefault="009F5BC5" w:rsidP="009F5B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5BC5">
                              <w:rPr>
                                <w:b/>
                                <w:sz w:val="28"/>
                                <w:szCs w:val="28"/>
                              </w:rPr>
                              <w:t>Notice of Public Hearing</w:t>
                            </w:r>
                          </w:p>
                          <w:p w14:paraId="1BC776F7" w14:textId="77777777" w:rsidR="009F5BC5" w:rsidRDefault="009F5BC5" w:rsidP="009F5BC5">
                            <w:pPr>
                              <w:jc w:val="center"/>
                            </w:pPr>
                            <w:r>
                              <w:t>Town of Granite Quarry</w:t>
                            </w:r>
                          </w:p>
                          <w:p w14:paraId="4E2BAEC2" w14:textId="77777777" w:rsidR="009F5BC5" w:rsidRDefault="009F5BC5" w:rsidP="009F5BC5"/>
                          <w:p w14:paraId="7CDC17D2" w14:textId="05AE76C2" w:rsidR="009F5BC5" w:rsidRDefault="009F5BC5" w:rsidP="009F5BC5">
                            <w:r>
                              <w:t>The Town of Granite Quarry Board</w:t>
                            </w:r>
                            <w:r w:rsidR="00130350">
                              <w:t xml:space="preserve"> of Aldermen</w:t>
                            </w:r>
                            <w:r>
                              <w:t xml:space="preserve"> will hold a </w:t>
                            </w:r>
                            <w:r w:rsidR="003A352A">
                              <w:t>public</w:t>
                            </w:r>
                            <w:r>
                              <w:t xml:space="preserve"> hearing on </w:t>
                            </w:r>
                            <w:r w:rsidR="00513813">
                              <w:t>Tuesday</w:t>
                            </w:r>
                            <w:r>
                              <w:t xml:space="preserve">, </w:t>
                            </w:r>
                            <w:r w:rsidR="00513813">
                              <w:t>September</w:t>
                            </w:r>
                            <w:r w:rsidR="0016778A">
                              <w:t xml:space="preserve"> 4</w:t>
                            </w:r>
                            <w:r w:rsidR="00130350" w:rsidRPr="00130350">
                              <w:t>, 2018</w:t>
                            </w:r>
                            <w:r>
                              <w:t xml:space="preserve"> at </w:t>
                            </w:r>
                            <w:r w:rsidR="00130350">
                              <w:t>7:00</w:t>
                            </w:r>
                            <w:r>
                              <w:t xml:space="preserve"> PM or soon thereafter in the Municipal Building located at 143 N. Salisbury Ave in downtown Granite Quarry. The purpose for this hearing is to receive public comment concerning</w:t>
                            </w:r>
                            <w:r w:rsidR="00980FA9">
                              <w:t xml:space="preserve"> </w:t>
                            </w:r>
                            <w:r w:rsidR="0016778A">
                              <w:t xml:space="preserve">amendments </w:t>
                            </w:r>
                            <w:r w:rsidR="003A352A">
                              <w:t>of the Town’s Uniform Development Ordinance</w:t>
                            </w:r>
                            <w:r w:rsidR="00513813">
                              <w:t>, Section 4.9.1</w:t>
                            </w:r>
                            <w:r w:rsidR="0016778A">
                              <w:t xml:space="preserve"> </w:t>
                            </w:r>
                            <w:r w:rsidR="00513813">
                              <w:t>and</w:t>
                            </w:r>
                            <w:r w:rsidR="003A352A">
                              <w:t xml:space="preserve"> the Town’s Code of Ordinances</w:t>
                            </w:r>
                            <w:r w:rsidR="0016778A">
                              <w:t xml:space="preserve"> </w:t>
                            </w:r>
                            <w:r w:rsidR="00513813">
                              <w:t xml:space="preserve">Section 5-3 </w:t>
                            </w:r>
                            <w:r w:rsidR="0016778A">
                              <w:t>concerning</w:t>
                            </w:r>
                            <w:r w:rsidR="00513813">
                              <w:t xml:space="preserve"> the keeping of livestock; </w:t>
                            </w:r>
                            <w:proofErr w:type="gramStart"/>
                            <w:r w:rsidR="00513813">
                              <w:t>also</w:t>
                            </w:r>
                            <w:proofErr w:type="gramEnd"/>
                            <w:r w:rsidR="00513813">
                              <w:t xml:space="preserve"> Chapter 6, Article III and Chapter 9, Article II concerning enforcement of minimum housing and nuisance regulations in the Town’s extraterritorial jurisdiction (ETJ).</w:t>
                            </w:r>
                          </w:p>
                          <w:p w14:paraId="228AE135" w14:textId="77777777" w:rsidR="009F5BC5" w:rsidRDefault="009F5BC5" w:rsidP="009F5BC5"/>
                          <w:p w14:paraId="44EE62EE" w14:textId="77777777" w:rsidR="009F5BC5" w:rsidRDefault="009F5BC5" w:rsidP="009F5BC5">
                            <w:r>
                              <w:t>Persons with disabilities and non-English speaking persons needing special accommodations who wish to comment at the hearing must contact the Town Clerk’s office at 704-279-5596 at least 48 hours prior to the meeting</w:t>
                            </w:r>
                          </w:p>
                          <w:p w14:paraId="0856128A" w14:textId="77777777" w:rsidR="009F5BC5" w:rsidRDefault="009F5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E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42.25pt;width:455.2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c+JgIAAEc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">
                <v:textbox>
                  <w:txbxContent>
                    <w:p w14:paraId="4134A5BF" w14:textId="77777777" w:rsidR="009F5BC5" w:rsidRPr="009F5BC5" w:rsidRDefault="009F5BC5" w:rsidP="009F5B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5BC5">
                        <w:rPr>
                          <w:b/>
                          <w:sz w:val="28"/>
                          <w:szCs w:val="28"/>
                        </w:rPr>
                        <w:t>Notice of Public Hearing</w:t>
                      </w:r>
                    </w:p>
                    <w:p w14:paraId="1BC776F7" w14:textId="77777777" w:rsidR="009F5BC5" w:rsidRDefault="009F5BC5" w:rsidP="009F5BC5">
                      <w:pPr>
                        <w:jc w:val="center"/>
                      </w:pPr>
                      <w:r>
                        <w:t>Town of Granite Quarry</w:t>
                      </w:r>
                    </w:p>
                    <w:p w14:paraId="4E2BAEC2" w14:textId="77777777" w:rsidR="009F5BC5" w:rsidRDefault="009F5BC5" w:rsidP="009F5BC5"/>
                    <w:p w14:paraId="7CDC17D2" w14:textId="05AE76C2" w:rsidR="009F5BC5" w:rsidRDefault="009F5BC5" w:rsidP="009F5BC5">
                      <w:r>
                        <w:t>The Town of Granite Quarry Board</w:t>
                      </w:r>
                      <w:r w:rsidR="00130350">
                        <w:t xml:space="preserve"> of Aldermen</w:t>
                      </w:r>
                      <w:r>
                        <w:t xml:space="preserve"> will hold a </w:t>
                      </w:r>
                      <w:r w:rsidR="003A352A">
                        <w:t>public</w:t>
                      </w:r>
                      <w:r>
                        <w:t xml:space="preserve"> hearing on </w:t>
                      </w:r>
                      <w:r w:rsidR="00513813">
                        <w:t>Tuesday</w:t>
                      </w:r>
                      <w:r>
                        <w:t xml:space="preserve">, </w:t>
                      </w:r>
                      <w:r w:rsidR="00513813">
                        <w:t>September</w:t>
                      </w:r>
                      <w:r w:rsidR="0016778A">
                        <w:t xml:space="preserve"> 4</w:t>
                      </w:r>
                      <w:r w:rsidR="00130350" w:rsidRPr="00130350">
                        <w:t>, 2018</w:t>
                      </w:r>
                      <w:r>
                        <w:t xml:space="preserve"> at </w:t>
                      </w:r>
                      <w:r w:rsidR="00130350">
                        <w:t>7:00</w:t>
                      </w:r>
                      <w:r>
                        <w:t xml:space="preserve"> PM or soon thereafter in the Municipal Building located at 143 N. Salisbury Ave in downtown Granite Quarry. The purpose for this hearing is to receive public comment concerning</w:t>
                      </w:r>
                      <w:r w:rsidR="00980FA9">
                        <w:t xml:space="preserve"> </w:t>
                      </w:r>
                      <w:r w:rsidR="0016778A">
                        <w:t xml:space="preserve">amendments </w:t>
                      </w:r>
                      <w:r w:rsidR="003A352A">
                        <w:t>of the Town’s Uniform Development Ordinance</w:t>
                      </w:r>
                      <w:r w:rsidR="00513813">
                        <w:t>, Section 4.9.1</w:t>
                      </w:r>
                      <w:r w:rsidR="0016778A">
                        <w:t xml:space="preserve"> </w:t>
                      </w:r>
                      <w:r w:rsidR="00513813">
                        <w:t>and</w:t>
                      </w:r>
                      <w:r w:rsidR="003A352A">
                        <w:t xml:space="preserve"> the Town’s Code of Ordinances</w:t>
                      </w:r>
                      <w:r w:rsidR="0016778A">
                        <w:t xml:space="preserve"> </w:t>
                      </w:r>
                      <w:r w:rsidR="00513813">
                        <w:t xml:space="preserve">Section 5-3 </w:t>
                      </w:r>
                      <w:r w:rsidR="0016778A">
                        <w:t>concerning</w:t>
                      </w:r>
                      <w:r w:rsidR="00513813">
                        <w:t xml:space="preserve"> the keeping of livestock; </w:t>
                      </w:r>
                      <w:proofErr w:type="gramStart"/>
                      <w:r w:rsidR="00513813">
                        <w:t>also</w:t>
                      </w:r>
                      <w:proofErr w:type="gramEnd"/>
                      <w:r w:rsidR="00513813">
                        <w:t xml:space="preserve"> Chapter 6, Article III and Chapter 9, Article II concerning enforcement of minimum housing and nuisance regulations in the Town’s extraterritorial jurisdiction (ETJ).</w:t>
                      </w:r>
                    </w:p>
                    <w:p w14:paraId="228AE135" w14:textId="77777777" w:rsidR="009F5BC5" w:rsidRDefault="009F5BC5" w:rsidP="009F5BC5"/>
                    <w:p w14:paraId="44EE62EE" w14:textId="77777777" w:rsidR="009F5BC5" w:rsidRDefault="009F5BC5" w:rsidP="009F5BC5">
                      <w:r>
                        <w:t>Persons with disabilities and non-English speaking persons needing special accommodations who wish to comment at the hearing must contact the Town Clerk’s office at 704-279-5596 at least 48 hours prior to the meeting</w:t>
                      </w:r>
                    </w:p>
                    <w:p w14:paraId="0856128A" w14:textId="77777777" w:rsidR="009F5BC5" w:rsidRDefault="009F5BC5"/>
                  </w:txbxContent>
                </v:textbox>
                <w10:wrap type="square"/>
              </v:shape>
            </w:pict>
          </mc:Fallback>
        </mc:AlternateContent>
      </w:r>
      <w:r w:rsidR="001F2FD7">
        <w:t>Please run the following ad in the legal section of the paper on</w:t>
      </w:r>
      <w:r w:rsidR="00130350">
        <w:t xml:space="preserve"> </w:t>
      </w:r>
      <w:r w:rsidR="003A352A">
        <w:t>Sunday</w:t>
      </w:r>
      <w:r w:rsidR="00130350">
        <w:t xml:space="preserve"> </w:t>
      </w:r>
      <w:r w:rsidR="0016778A">
        <w:t>0</w:t>
      </w:r>
      <w:r w:rsidR="00513813">
        <w:t>8</w:t>
      </w:r>
      <w:r w:rsidR="0016778A">
        <w:t>/26</w:t>
      </w:r>
      <w:r w:rsidR="00130350">
        <w:t xml:space="preserve">/18 and </w:t>
      </w:r>
      <w:r w:rsidR="003A352A">
        <w:t>Sunday</w:t>
      </w:r>
      <w:r w:rsidR="00130350">
        <w:t xml:space="preserve"> </w:t>
      </w:r>
      <w:r w:rsidR="0016778A">
        <w:t>0</w:t>
      </w:r>
      <w:r w:rsidR="00513813">
        <w:t>9</w:t>
      </w:r>
      <w:r w:rsidR="0016778A">
        <w:t>/02</w:t>
      </w:r>
      <w:r w:rsidR="00130350">
        <w:t>/18</w:t>
      </w:r>
      <w:r w:rsidR="001F2FD7" w:rsidRPr="00130350">
        <w:t>.</w:t>
      </w:r>
      <w:r w:rsidR="001F2FD7">
        <w:t xml:space="preserve"> An affidavit is also needed. Contact me with any questions.</w:t>
      </w:r>
      <w:bookmarkStart w:id="0" w:name="_GoBack"/>
      <w:bookmarkEnd w:id="0"/>
    </w:p>
    <w:p w14:paraId="299852AA" w14:textId="77777777" w:rsidR="001F2FD7" w:rsidRDefault="001F2FD7"/>
    <w:p w14:paraId="53A818CD" w14:textId="77777777" w:rsidR="009F5BC5" w:rsidRDefault="009F5BC5"/>
    <w:p w14:paraId="72CC5087" w14:textId="77777777" w:rsidR="009F5BC5" w:rsidRDefault="009F5BC5"/>
    <w:p w14:paraId="233A4601" w14:textId="77777777" w:rsidR="009F5BC5" w:rsidRDefault="009F5BC5"/>
    <w:p w14:paraId="0D9C4AB1" w14:textId="77777777" w:rsidR="009F5BC5" w:rsidRDefault="009F5BC5"/>
    <w:p w14:paraId="3FEA0FDD" w14:textId="77777777" w:rsidR="009F5BC5" w:rsidRDefault="009F5BC5"/>
    <w:p w14:paraId="116F6788" w14:textId="77777777" w:rsidR="009F5BC5" w:rsidRDefault="009F5BC5"/>
    <w:p w14:paraId="79E38280" w14:textId="77777777" w:rsidR="009F5BC5" w:rsidRDefault="009F5BC5"/>
    <w:p w14:paraId="28126E40" w14:textId="77777777" w:rsidR="009F5BC5" w:rsidRDefault="009F5BC5"/>
    <w:p w14:paraId="661C4991" w14:textId="77777777" w:rsidR="009F5BC5" w:rsidRDefault="009F5BC5"/>
    <w:p w14:paraId="663F21FB" w14:textId="77777777" w:rsidR="009F5BC5" w:rsidRDefault="009F5BC5"/>
    <w:p w14:paraId="1F078003" w14:textId="77777777" w:rsidR="009F5BC5" w:rsidRDefault="009F5BC5"/>
    <w:p w14:paraId="7DC6C728" w14:textId="77777777" w:rsidR="001F2FD7" w:rsidRDefault="001F2FD7"/>
    <w:p w14:paraId="4DD34217" w14:textId="77777777" w:rsidR="00763219" w:rsidRDefault="00763219"/>
    <w:p w14:paraId="3C9B503C" w14:textId="77777777" w:rsidR="00F90E1D" w:rsidRDefault="00F90E1D">
      <w:r>
        <w:t xml:space="preserve"> </w:t>
      </w:r>
    </w:p>
    <w:sectPr w:rsidR="00F9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3A"/>
    <w:rsid w:val="00013C3A"/>
    <w:rsid w:val="00091041"/>
    <w:rsid w:val="00130350"/>
    <w:rsid w:val="0016778A"/>
    <w:rsid w:val="001F2FD7"/>
    <w:rsid w:val="00253962"/>
    <w:rsid w:val="003A352A"/>
    <w:rsid w:val="00513813"/>
    <w:rsid w:val="00604852"/>
    <w:rsid w:val="00662F42"/>
    <w:rsid w:val="00763219"/>
    <w:rsid w:val="007C5EC5"/>
    <w:rsid w:val="007D618D"/>
    <w:rsid w:val="00980FA9"/>
    <w:rsid w:val="009F5BC5"/>
    <w:rsid w:val="00CF3DF2"/>
    <w:rsid w:val="00D316DB"/>
    <w:rsid w:val="00DF3DE0"/>
    <w:rsid w:val="00EA7C59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F1B5"/>
  <w15:chartTrackingRefBased/>
  <w15:docId w15:val="{B3D18D84-A50B-4336-957F-F996862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6D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63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Blackwell</dc:creator>
  <cp:keywords/>
  <dc:description/>
  <cp:lastModifiedBy>Steve Blount</cp:lastModifiedBy>
  <cp:revision>2</cp:revision>
  <cp:lastPrinted>2017-11-07T20:30:00Z</cp:lastPrinted>
  <dcterms:created xsi:type="dcterms:W3CDTF">2018-08-21T15:54:00Z</dcterms:created>
  <dcterms:modified xsi:type="dcterms:W3CDTF">2018-08-21T15:54:00Z</dcterms:modified>
</cp:coreProperties>
</file>